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4" w:rsidRPr="009D32A4" w:rsidRDefault="009D32A4" w:rsidP="009D32A4">
      <w:pPr>
        <w:pStyle w:val="Normln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9D32A4">
        <w:rPr>
          <w:rFonts w:ascii="Georgia" w:hAnsi="Georgia"/>
          <w:b/>
          <w:color w:val="333333"/>
          <w:sz w:val="20"/>
          <w:szCs w:val="20"/>
        </w:rPr>
        <w:t>Užitečné odkazy</w:t>
      </w:r>
    </w:p>
    <w:p w:rsidR="009D32A4" w:rsidRDefault="00F86D2F" w:rsidP="009D32A4">
      <w:pPr>
        <w:pStyle w:val="Normln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5" w:history="1"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Group on </w:t>
        </w:r>
        <w:proofErr w:type="spellStart"/>
        <w:r w:rsidR="009D32A4">
          <w:rPr>
            <w:rStyle w:val="Hypertextovodkaz"/>
            <w:rFonts w:ascii="Georgia" w:hAnsi="Georgia"/>
            <w:sz w:val="20"/>
            <w:szCs w:val="20"/>
          </w:rPr>
          <w:t>Earth</w:t>
        </w:r>
        <w:proofErr w:type="spellEnd"/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 </w:t>
        </w:r>
        <w:proofErr w:type="spellStart"/>
        <w:r w:rsidR="009D32A4">
          <w:rPr>
            <w:rStyle w:val="Hypertextovodkaz"/>
            <w:rFonts w:ascii="Georgia" w:hAnsi="Georgia"/>
            <w:sz w:val="20"/>
            <w:szCs w:val="20"/>
          </w:rPr>
          <w:t>Observations</w:t>
        </w:r>
        <w:proofErr w:type="spellEnd"/>
      </w:hyperlink>
      <w:r w:rsidR="009D32A4">
        <w:rPr>
          <w:rFonts w:ascii="Georgia" w:hAnsi="Georgia"/>
          <w:color w:val="333333"/>
          <w:sz w:val="20"/>
          <w:szCs w:val="20"/>
        </w:rPr>
        <w:t>   - Globální iniciativy  v GEO je otevřena všem členským státům Organizace spojených národů a Evropské komisi.</w:t>
      </w:r>
    </w:p>
    <w:p w:rsidR="009D32A4" w:rsidRPr="00184A73" w:rsidRDefault="00184A73" w:rsidP="009D32A4">
      <w:pPr>
        <w:pStyle w:val="Normlnweb"/>
        <w:spacing w:line="285" w:lineRule="atLeast"/>
      </w:pPr>
      <w:hyperlink r:id="rId6" w:history="1">
        <w:r w:rsidRPr="00BA3066">
          <w:rPr>
            <w:rStyle w:val="Hypertextovodkaz"/>
          </w:rPr>
          <w:t>https://joinup.ec.europa.eu/community/ods/description</w:t>
        </w:r>
      </w:hyperlink>
      <w:r>
        <w:t xml:space="preserve">  </w:t>
      </w:r>
      <w:r w:rsidR="00023869">
        <w:t xml:space="preserve">- </w:t>
      </w:r>
      <w:hyperlink r:id="rId7" w:history="1"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Open 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D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a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t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a Support</w:t>
        </w:r>
      </w:hyperlink>
      <w:r w:rsidR="009D32A4">
        <w:rPr>
          <w:rFonts w:ascii="Georgia" w:hAnsi="Georgia"/>
          <w:color w:val="333333"/>
          <w:sz w:val="20"/>
          <w:szCs w:val="20"/>
        </w:rPr>
        <w:t>  Podpora otevřených dat je realizovaná v projektu  </w:t>
      </w:r>
      <w:hyperlink r:id="rId8" w:history="1">
        <w:r w:rsidR="009D32A4">
          <w:rPr>
            <w:rStyle w:val="Hypertextovodkaz"/>
            <w:rFonts w:ascii="Georgia" w:hAnsi="Georgia"/>
            <w:sz w:val="20"/>
            <w:szCs w:val="20"/>
          </w:rPr>
          <w:t>DG CO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N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NECT Ev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r</w:t>
        </w:r>
        <w:r w:rsidR="009D32A4">
          <w:rPr>
            <w:rStyle w:val="Hypertextovodkaz"/>
            <w:rFonts w:ascii="Georgia" w:hAnsi="Georgia"/>
            <w:sz w:val="20"/>
            <w:szCs w:val="20"/>
          </w:rPr>
          <w:t>opské komise </w:t>
        </w:r>
      </w:hyperlink>
      <w:r w:rsidR="009D32A4"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  </w:t>
      </w:r>
      <w:hyperlink r:id="rId9" w:history="1">
        <w:r w:rsidRPr="00BA3066">
          <w:rPr>
            <w:rStyle w:val="Hypertextovodkaz"/>
            <w:rFonts w:ascii="Georgia" w:hAnsi="Georgia"/>
            <w:sz w:val="20"/>
            <w:szCs w:val="20"/>
          </w:rPr>
          <w:t>http://ec.europa.eu/dgs/connect/</w:t>
        </w:r>
      </w:hyperlink>
      <w:r>
        <w:rPr>
          <w:rFonts w:ascii="Georgia" w:hAnsi="Georgia"/>
          <w:color w:val="333333"/>
          <w:sz w:val="20"/>
          <w:szCs w:val="20"/>
        </w:rPr>
        <w:t xml:space="preserve">   </w:t>
      </w:r>
      <w:r w:rsidR="009D32A4">
        <w:rPr>
          <w:rFonts w:ascii="Georgia" w:hAnsi="Georgia"/>
          <w:color w:val="333333"/>
          <w:sz w:val="20"/>
          <w:szCs w:val="20"/>
        </w:rPr>
        <w:t xml:space="preserve">ke zlepšení viditelnosti a usnadnění přístupu k datovým sadám uveřejněných na místních a národních open  portálech. Sleduje se tím zvýšení  opětovného použití dat  uvnitř i za hranicemi. Podpora otevřených dat </w:t>
      </w:r>
      <w:proofErr w:type="gramStart"/>
      <w:r w:rsidR="009D32A4">
        <w:rPr>
          <w:rFonts w:ascii="Georgia" w:hAnsi="Georgia"/>
          <w:color w:val="333333"/>
          <w:sz w:val="20"/>
          <w:szCs w:val="20"/>
        </w:rPr>
        <w:t>je</w:t>
      </w:r>
      <w:proofErr w:type="gramEnd"/>
      <w:r w:rsidR="009D32A4">
        <w:rPr>
          <w:rFonts w:ascii="Georgia" w:hAnsi="Georgia"/>
          <w:color w:val="333333"/>
          <w:sz w:val="20"/>
          <w:szCs w:val="20"/>
        </w:rPr>
        <w:t xml:space="preserve"> pan-evropská iniciativa cílí na obě  údaje vydavatelů, které jsou nejen v plném provozu, ale i ty, které jsou v přípravě.</w:t>
      </w:r>
    </w:p>
    <w:p w:rsidR="009D32A4" w:rsidRDefault="00F86D2F" w:rsidP="009D32A4">
      <w:pPr>
        <w:pStyle w:val="Normln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10" w:history="1"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ISA </w:t>
        </w:r>
        <w:proofErr w:type="spellStart"/>
        <w:r w:rsidR="009D32A4">
          <w:rPr>
            <w:rStyle w:val="Hypertextovodkaz"/>
            <w:rFonts w:ascii="Georgia" w:hAnsi="Georgia"/>
            <w:sz w:val="20"/>
            <w:szCs w:val="20"/>
          </w:rPr>
          <w:t>Core</w:t>
        </w:r>
        <w:proofErr w:type="spellEnd"/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 </w:t>
        </w:r>
        <w:proofErr w:type="spellStart"/>
        <w:r w:rsidR="009D32A4">
          <w:rPr>
            <w:rStyle w:val="Hypertextovodkaz"/>
            <w:rFonts w:ascii="Georgia" w:hAnsi="Georgia"/>
            <w:sz w:val="20"/>
            <w:szCs w:val="20"/>
          </w:rPr>
          <w:t>location</w:t>
        </w:r>
        <w:proofErr w:type="spellEnd"/>
        <w:r w:rsidR="009D32A4">
          <w:rPr>
            <w:rStyle w:val="Hypertextovodkaz"/>
            <w:rFonts w:ascii="Georgia" w:hAnsi="Georgia"/>
            <w:sz w:val="20"/>
            <w:szCs w:val="20"/>
          </w:rPr>
          <w:t xml:space="preserve"> </w:t>
        </w:r>
        <w:proofErr w:type="spellStart"/>
        <w:r w:rsidR="009D32A4">
          <w:rPr>
            <w:rStyle w:val="Hypertextovodkaz"/>
            <w:rFonts w:ascii="Georgia" w:hAnsi="Georgia"/>
            <w:sz w:val="20"/>
            <w:szCs w:val="20"/>
          </w:rPr>
          <w:t>vocabulary</w:t>
        </w:r>
        <w:proofErr w:type="spellEnd"/>
      </w:hyperlink>
      <w:r w:rsidR="009D32A4">
        <w:rPr>
          <w:rFonts w:ascii="Georgia" w:hAnsi="Georgia"/>
          <w:color w:val="333333"/>
          <w:sz w:val="20"/>
          <w:szCs w:val="20"/>
        </w:rPr>
        <w:t xml:space="preserve"> -  Zjednodušený slovník, pro opakovaně použitelný a rozšiřitelný datový model, který zachycuje základní charakteristiky míst, reprezentované  adresou, zeměpisným jménem, nebo geometrii</w:t>
      </w:r>
    </w:p>
    <w:p w:rsidR="009D32A4" w:rsidRDefault="00F86D2F" w:rsidP="009D32A4">
      <w:pPr>
        <w:pStyle w:val="Normln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11" w:tgtFrame="_blank" w:history="1"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A </w:t>
        </w:r>
        <w:proofErr w:type="spellStart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>Reusable</w:t>
        </w:r>
        <w:proofErr w:type="spellEnd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INSPIRE Reference </w:t>
        </w:r>
        <w:proofErr w:type="spellStart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>Platform</w:t>
        </w:r>
        <w:proofErr w:type="spellEnd"/>
      </w:hyperlink>
      <w:r w:rsidR="009D32A4">
        <w:rPr>
          <w:rFonts w:ascii="Georgia" w:hAnsi="Georgia"/>
          <w:color w:val="333333"/>
          <w:sz w:val="20"/>
          <w:szCs w:val="20"/>
        </w:rPr>
        <w:t xml:space="preserve">    podpora spolupráce, identifikace osvědčených postupů, vedení a sdílení složek se týkají různých aspektů INSPIRE. </w:t>
      </w:r>
      <w:r w:rsidR="009D32A4">
        <w:rPr>
          <w:rFonts w:ascii="Georgia" w:hAnsi="Georgia"/>
          <w:color w:val="000000"/>
          <w:sz w:val="20"/>
          <w:szCs w:val="20"/>
        </w:rPr>
        <w:t>ARE3NA  Tato otevřená komunita se zaměřuje na podporu přístupu k společnému opakované použití softwaru a dalších komponentů pro prostorová data v evropské e-</w:t>
      </w:r>
      <w:proofErr w:type="spellStart"/>
      <w:r w:rsidR="009D32A4">
        <w:rPr>
          <w:rFonts w:ascii="Georgia" w:hAnsi="Georgia"/>
          <w:color w:val="000000"/>
          <w:sz w:val="20"/>
          <w:szCs w:val="20"/>
        </w:rPr>
        <w:t>governmentu</w:t>
      </w:r>
      <w:proofErr w:type="spellEnd"/>
    </w:p>
    <w:p w:rsidR="009D32A4" w:rsidRDefault="009D32A4" w:rsidP="009D32A4">
      <w:pPr>
        <w:pStyle w:val="Normln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2" w:tgtFrame="_blank" w:history="1">
        <w:r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INSPIRE </w:t>
        </w:r>
        <w:proofErr w:type="spellStart"/>
        <w:r>
          <w:rPr>
            <w:rStyle w:val="Hypertextovodkaz"/>
            <w:rFonts w:ascii="Georgia" w:hAnsi="Georgia"/>
            <w:color w:val="0563C1"/>
            <w:sz w:val="20"/>
            <w:szCs w:val="20"/>
          </w:rPr>
          <w:t>Maintenance</w:t>
        </w:r>
        <w:proofErr w:type="spellEnd"/>
        <w:r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and </w:t>
        </w:r>
        <w:proofErr w:type="spellStart"/>
        <w:r>
          <w:rPr>
            <w:rStyle w:val="Hypertextovodkaz"/>
            <w:rFonts w:ascii="Georgia" w:hAnsi="Georgia"/>
            <w:color w:val="0563C1"/>
            <w:sz w:val="20"/>
            <w:szCs w:val="20"/>
          </w:rPr>
          <w:t>Implementation</w:t>
        </w:r>
        <w:proofErr w:type="spellEnd"/>
        <w:r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Framework (MIF)  -</w:t>
        </w:r>
      </w:hyperlink>
      <w:r>
        <w:rPr>
          <w:rFonts w:ascii="Georgia" w:hAnsi="Georgia"/>
          <w:color w:val="333333"/>
          <w:sz w:val="20"/>
          <w:szCs w:val="20"/>
        </w:rPr>
        <w:t xml:space="preserve"> obecná pravidla pro zřízení Infrastruktury pro prostorové informace v Evropském společenství"</w:t>
      </w:r>
      <w:r>
        <w:rPr>
          <w:color w:val="000000"/>
          <w:sz w:val="27"/>
          <w:szCs w:val="27"/>
        </w:rPr>
        <w:t xml:space="preserve"> </w:t>
      </w:r>
      <w:r w:rsidRPr="009960DC">
        <w:rPr>
          <w:rFonts w:ascii="Georgia" w:hAnsi="Georgia"/>
          <w:color w:val="333333"/>
          <w:sz w:val="20"/>
          <w:szCs w:val="20"/>
        </w:rPr>
        <w:t>a jejich implementace</w:t>
      </w:r>
    </w:p>
    <w:p w:rsidR="009D32A4" w:rsidRDefault="00F86D2F" w:rsidP="009D32A4">
      <w:pPr>
        <w:pStyle w:val="Normln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13" w:tgtFrame="_blank" w:history="1">
        <w:proofErr w:type="spellStart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>World</w:t>
        </w:r>
        <w:proofErr w:type="spellEnd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</w:t>
        </w:r>
        <w:proofErr w:type="spellStart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>Wide</w:t>
        </w:r>
        <w:proofErr w:type="spellEnd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Web </w:t>
        </w:r>
        <w:proofErr w:type="spellStart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>Consortium</w:t>
        </w:r>
        <w:proofErr w:type="spellEnd"/>
        <w:r w:rsidR="009D32A4">
          <w:rPr>
            <w:rStyle w:val="Hypertextovodkaz"/>
            <w:rFonts w:ascii="Georgia" w:hAnsi="Georgia"/>
            <w:color w:val="0563C1"/>
            <w:sz w:val="20"/>
            <w:szCs w:val="20"/>
          </w:rPr>
          <w:t xml:space="preserve"> (W3C)</w:t>
        </w:r>
      </w:hyperlink>
      <w:r w:rsidR="009D32A4">
        <w:rPr>
          <w:rFonts w:ascii="Georgia" w:hAnsi="Georgia"/>
          <w:color w:val="333333"/>
          <w:sz w:val="20"/>
          <w:szCs w:val="20"/>
        </w:rPr>
        <w:t xml:space="preserve">     Webové standardy. </w:t>
      </w:r>
      <w:proofErr w:type="spellStart"/>
      <w:r w:rsidR="009D32A4">
        <w:rPr>
          <w:rFonts w:ascii="Georgia" w:hAnsi="Georgia"/>
          <w:color w:val="333333"/>
          <w:sz w:val="20"/>
          <w:szCs w:val="20"/>
        </w:rPr>
        <w:t>World</w:t>
      </w:r>
      <w:proofErr w:type="spellEnd"/>
      <w:r w:rsidR="009D32A4"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 w:rsidR="009D32A4">
        <w:rPr>
          <w:rFonts w:ascii="Georgia" w:hAnsi="Georgia"/>
          <w:color w:val="333333"/>
          <w:sz w:val="20"/>
          <w:szCs w:val="20"/>
        </w:rPr>
        <w:t>Wide</w:t>
      </w:r>
      <w:proofErr w:type="spellEnd"/>
      <w:r w:rsidR="009D32A4">
        <w:rPr>
          <w:rFonts w:ascii="Georgia" w:hAnsi="Georgia"/>
          <w:color w:val="333333"/>
          <w:sz w:val="20"/>
          <w:szCs w:val="20"/>
        </w:rPr>
        <w:t xml:space="preserve"> Web </w:t>
      </w:r>
      <w:proofErr w:type="spellStart"/>
      <w:r w:rsidR="009D32A4">
        <w:rPr>
          <w:rFonts w:ascii="Georgia" w:hAnsi="Georgia"/>
          <w:color w:val="333333"/>
          <w:sz w:val="20"/>
          <w:szCs w:val="20"/>
        </w:rPr>
        <w:t>Consortium</w:t>
      </w:r>
      <w:proofErr w:type="spellEnd"/>
      <w:r w:rsidR="009D32A4">
        <w:rPr>
          <w:rFonts w:ascii="Georgia" w:hAnsi="Georgia"/>
          <w:color w:val="333333"/>
          <w:sz w:val="20"/>
          <w:szCs w:val="20"/>
        </w:rPr>
        <w:t xml:space="preserve"> (W3C) je mezinárodní společenství, kde </w:t>
      </w:r>
      <w:hyperlink r:id="rId14" w:history="1">
        <w:r w:rsidR="009D32A4">
          <w:rPr>
            <w:rStyle w:val="Hypertextovodkaz"/>
            <w:rFonts w:ascii="Georgia" w:hAnsi="Georgia"/>
            <w:sz w:val="20"/>
            <w:szCs w:val="20"/>
          </w:rPr>
          <w:t>členské organizace</w:t>
        </w:r>
      </w:hyperlink>
      <w:r w:rsidR="009D32A4">
        <w:rPr>
          <w:rFonts w:ascii="Georgia" w:hAnsi="Georgia"/>
          <w:color w:val="333333"/>
          <w:sz w:val="20"/>
          <w:szCs w:val="20"/>
        </w:rPr>
        <w:t>  a veřejnost společně pracují na vývoji </w:t>
      </w:r>
      <w:hyperlink r:id="rId15" w:history="1">
        <w:r w:rsidR="009D32A4">
          <w:rPr>
            <w:rStyle w:val="Hypertextovodkaz"/>
            <w:rFonts w:ascii="Georgia" w:hAnsi="Georgia"/>
            <w:sz w:val="20"/>
            <w:szCs w:val="20"/>
          </w:rPr>
          <w:t>webových standardů</w:t>
        </w:r>
      </w:hyperlink>
    </w:p>
    <w:p w:rsidR="006235DB" w:rsidRDefault="00023869">
      <w:r>
        <w:t xml:space="preserve">GEO - </w:t>
      </w:r>
      <w:hyperlink r:id="rId16" w:history="1">
        <w:r w:rsidRPr="00BA3066">
          <w:rPr>
            <w:rStyle w:val="Hypertextovodkaz"/>
          </w:rPr>
          <w:t>https://joinup.ec.europa.eu/community/ods/description</w:t>
        </w:r>
      </w:hyperlink>
    </w:p>
    <w:p w:rsidR="00023869" w:rsidRDefault="00023869">
      <w:r>
        <w:t>G</w:t>
      </w:r>
      <w:r w:rsidR="00F86D2F">
        <w:t>EO</w:t>
      </w:r>
      <w:r>
        <w:t xml:space="preserve"> pl</w:t>
      </w:r>
      <w:r w:rsidR="00F86D2F">
        <w:t>énum</w:t>
      </w:r>
      <w:r>
        <w:t xml:space="preserve"> --  </w:t>
      </w:r>
      <w:hyperlink r:id="rId17" w:history="1">
        <w:r w:rsidRPr="00BA3066">
          <w:rPr>
            <w:rStyle w:val="Hypertextovodkaz"/>
          </w:rPr>
          <w:t>http://www.earthobservations.org/governance.php</w:t>
        </w:r>
      </w:hyperlink>
    </w:p>
    <w:p w:rsidR="00184A73" w:rsidRDefault="00184A73">
      <w:r>
        <w:t>G</w:t>
      </w:r>
      <w:r w:rsidR="00F86D2F">
        <w:t>EO</w:t>
      </w:r>
      <w:bookmarkStart w:id="0" w:name="_GoBack"/>
      <w:bookmarkEnd w:id="0"/>
      <w:r>
        <w:t xml:space="preserve"> plány </w:t>
      </w:r>
      <w:r w:rsidR="00F86D2F">
        <w:t xml:space="preserve">na </w:t>
      </w:r>
      <w:r>
        <w:t xml:space="preserve">10 let - </w:t>
      </w:r>
      <w:hyperlink r:id="rId18" w:history="1">
        <w:r w:rsidRPr="00BA3066">
          <w:rPr>
            <w:rStyle w:val="Hypertextovodkaz"/>
          </w:rPr>
          <w:t>http://earthobservations.org/documents/10-Year%20Implementation%20Plan.pdf</w:t>
        </w:r>
      </w:hyperlink>
    </w:p>
    <w:p w:rsidR="00184A73" w:rsidRDefault="00184A73"/>
    <w:p w:rsidR="00023869" w:rsidRDefault="00023869"/>
    <w:p w:rsidR="00023869" w:rsidRDefault="00023869"/>
    <w:p w:rsidR="00023869" w:rsidRDefault="00023869"/>
    <w:sectPr w:rsidR="0002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4"/>
    <w:rsid w:val="00006714"/>
    <w:rsid w:val="00023869"/>
    <w:rsid w:val="00031F31"/>
    <w:rsid w:val="0005265A"/>
    <w:rsid w:val="000C4048"/>
    <w:rsid w:val="000F0511"/>
    <w:rsid w:val="001047DD"/>
    <w:rsid w:val="0015687C"/>
    <w:rsid w:val="00162BB0"/>
    <w:rsid w:val="00184A73"/>
    <w:rsid w:val="0018766C"/>
    <w:rsid w:val="001965E8"/>
    <w:rsid w:val="001A225B"/>
    <w:rsid w:val="001C7E28"/>
    <w:rsid w:val="002370E6"/>
    <w:rsid w:val="00280134"/>
    <w:rsid w:val="002F7388"/>
    <w:rsid w:val="00333C80"/>
    <w:rsid w:val="003A5825"/>
    <w:rsid w:val="00452E73"/>
    <w:rsid w:val="00475221"/>
    <w:rsid w:val="004B0231"/>
    <w:rsid w:val="004F5B5A"/>
    <w:rsid w:val="00500881"/>
    <w:rsid w:val="00500E1B"/>
    <w:rsid w:val="00537875"/>
    <w:rsid w:val="005B70B0"/>
    <w:rsid w:val="006235DB"/>
    <w:rsid w:val="0069790F"/>
    <w:rsid w:val="006D220F"/>
    <w:rsid w:val="00705E15"/>
    <w:rsid w:val="00757EC0"/>
    <w:rsid w:val="00786438"/>
    <w:rsid w:val="007864FA"/>
    <w:rsid w:val="007A0584"/>
    <w:rsid w:val="008000EB"/>
    <w:rsid w:val="00842762"/>
    <w:rsid w:val="008722D1"/>
    <w:rsid w:val="008C4151"/>
    <w:rsid w:val="00920205"/>
    <w:rsid w:val="00946B16"/>
    <w:rsid w:val="009960DC"/>
    <w:rsid w:val="009972D8"/>
    <w:rsid w:val="009B5FB6"/>
    <w:rsid w:val="009C2788"/>
    <w:rsid w:val="009D32A4"/>
    <w:rsid w:val="009E0703"/>
    <w:rsid w:val="00A53CE4"/>
    <w:rsid w:val="00B07001"/>
    <w:rsid w:val="00B93B03"/>
    <w:rsid w:val="00B93D48"/>
    <w:rsid w:val="00C172AD"/>
    <w:rsid w:val="00C470D6"/>
    <w:rsid w:val="00C633B1"/>
    <w:rsid w:val="00C86270"/>
    <w:rsid w:val="00CB3BA1"/>
    <w:rsid w:val="00D1430C"/>
    <w:rsid w:val="00D16A63"/>
    <w:rsid w:val="00D71268"/>
    <w:rsid w:val="00DD25E6"/>
    <w:rsid w:val="00DE7CC7"/>
    <w:rsid w:val="00E1372E"/>
    <w:rsid w:val="00E70712"/>
    <w:rsid w:val="00E80798"/>
    <w:rsid w:val="00ED1A23"/>
    <w:rsid w:val="00EE3349"/>
    <w:rsid w:val="00EE4CB2"/>
    <w:rsid w:val="00EF5124"/>
    <w:rsid w:val="00F27114"/>
    <w:rsid w:val="00F86D2F"/>
    <w:rsid w:val="00FA0765"/>
    <w:rsid w:val="00FC39AA"/>
    <w:rsid w:val="00FC4DA2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32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60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32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96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29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connect/index_en.htm" TargetMode="External"/><Relationship Id="rId13" Type="http://schemas.openxmlformats.org/officeDocument/2006/relationships/hyperlink" Target="http://www.w3.org/" TargetMode="External"/><Relationship Id="rId18" Type="http://schemas.openxmlformats.org/officeDocument/2006/relationships/hyperlink" Target="http://earthobservations.org/documents/10-Year%20Implementation%20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datasupport/" TargetMode="External"/><Relationship Id="rId12" Type="http://schemas.openxmlformats.org/officeDocument/2006/relationships/hyperlink" Target="http://inspire.jrc.ec.europa.eu/index.cfm/pageid/5160" TargetMode="External"/><Relationship Id="rId17" Type="http://schemas.openxmlformats.org/officeDocument/2006/relationships/hyperlink" Target="http://www.earthobservations.org/governance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oinup.ec.europa.eu/community/ods/descripti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inup.ec.europa.eu/community/ods/description" TargetMode="External"/><Relationship Id="rId11" Type="http://schemas.openxmlformats.org/officeDocument/2006/relationships/hyperlink" Target="https://joinup.ec.europa.eu/community/are3na/description" TargetMode="External"/><Relationship Id="rId5" Type="http://schemas.openxmlformats.org/officeDocument/2006/relationships/hyperlink" Target="http://grouponearthobservations/" TargetMode="External"/><Relationship Id="rId15" Type="http://schemas.openxmlformats.org/officeDocument/2006/relationships/hyperlink" Target="http://www.w3.org/standards/" TargetMode="External"/><Relationship Id="rId10" Type="http://schemas.openxmlformats.org/officeDocument/2006/relationships/hyperlink" Target="http://isacorelocationvocabul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dgs/connect/" TargetMode="External"/><Relationship Id="rId14" Type="http://schemas.openxmlformats.org/officeDocument/2006/relationships/hyperlink" Target="http://www.w3.org/Consortium/Member/Li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Fryml</dc:creator>
  <cp:keywords/>
  <dc:description/>
  <cp:lastModifiedBy>FRYML Josef Ing.</cp:lastModifiedBy>
  <cp:revision>2</cp:revision>
  <cp:lastPrinted>2014-11-23T18:02:00Z</cp:lastPrinted>
  <dcterms:created xsi:type="dcterms:W3CDTF">2014-11-23T18:01:00Z</dcterms:created>
  <dcterms:modified xsi:type="dcterms:W3CDTF">2014-12-09T09:30:00Z</dcterms:modified>
</cp:coreProperties>
</file>